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Default="008D34CB" w:rsidP="008D34CB">
      <w:pPr>
        <w:ind w:left="-567"/>
        <w:jc w:val="center"/>
        <w:outlineLvl w:val="0"/>
        <w:rPr>
          <w:rFonts w:ascii="Segoe UI" w:hAnsi="Segoe UI" w:cs="Segoe UI"/>
          <w:b/>
          <w:color w:val="006633"/>
          <w:sz w:val="36"/>
          <w:szCs w:val="36"/>
        </w:rPr>
      </w:pPr>
    </w:p>
    <w:p w:rsidR="008D34CB" w:rsidRPr="008D34CB" w:rsidRDefault="00601788" w:rsidP="008D34CB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>Espelho de Configuração DC NFCe</w:t>
      </w:r>
    </w:p>
    <w:p w:rsidR="00541EE3" w:rsidRPr="008D34CB" w:rsidRDefault="00601788" w:rsidP="00541EE3">
      <w:pPr>
        <w:ind w:left="-567"/>
        <w:jc w:val="center"/>
        <w:outlineLvl w:val="0"/>
        <w:rPr>
          <w:rFonts w:ascii="Segoe UI" w:hAnsi="Segoe UI" w:cs="Segoe UI"/>
          <w:b/>
          <w:color w:val="03B5A4"/>
          <w:sz w:val="36"/>
          <w:szCs w:val="36"/>
        </w:rPr>
      </w:pPr>
      <w:r>
        <w:rPr>
          <w:rFonts w:ascii="Segoe UI" w:hAnsi="Segoe UI" w:cs="Segoe UI"/>
          <w:b/>
          <w:color w:val="03B5A4"/>
          <w:sz w:val="36"/>
          <w:szCs w:val="36"/>
        </w:rPr>
        <w:t xml:space="preserve">Padrão Parceiro </w:t>
      </w:r>
      <w:r w:rsidR="00C56BFA">
        <w:rPr>
          <w:rFonts w:ascii="Segoe UI" w:hAnsi="Segoe UI" w:cs="Segoe UI"/>
          <w:b/>
          <w:color w:val="03B5A4"/>
          <w:sz w:val="36"/>
          <w:szCs w:val="36"/>
        </w:rPr>
        <w:t>Sul System</w:t>
      </w:r>
    </w:p>
    <w:p w:rsidR="00601788" w:rsidRDefault="008D34CB" w:rsidP="005B055E">
      <w:pPr>
        <w:pStyle w:val="Ttulo1"/>
      </w:pPr>
      <w:r>
        <w:br w:type="page"/>
      </w:r>
    </w:p>
    <w:p w:rsidR="00231886" w:rsidRDefault="00231886" w:rsidP="00601788">
      <w:pPr>
        <w:pStyle w:val="SemEspaamento"/>
      </w:pPr>
    </w:p>
    <w:p w:rsidR="00BA44D3" w:rsidRDefault="00BA44D3" w:rsidP="00BA44D3">
      <w:pPr>
        <w:pStyle w:val="Ttulo1"/>
      </w:pPr>
      <w:proofErr w:type="spellStart"/>
      <w:r>
        <w:t>QRCode</w:t>
      </w:r>
      <w:proofErr w:type="spellEnd"/>
    </w:p>
    <w:p w:rsidR="00F911EB" w:rsidRDefault="00F911EB" w:rsidP="00F911EB">
      <w:pPr>
        <w:pStyle w:val="SemEspaamento"/>
      </w:pPr>
      <w:r w:rsidRPr="00AD4FAE">
        <w:rPr>
          <w:b/>
          <w:bCs/>
        </w:rPr>
        <w:t>Identificador</w:t>
      </w:r>
      <w:r>
        <w:t>: UF - Cliente - Parceiro - Raiz CNPJ (</w:t>
      </w:r>
      <w:proofErr w:type="spellStart"/>
      <w:r>
        <w:t>Ex</w:t>
      </w:r>
      <w:proofErr w:type="spellEnd"/>
      <w:r>
        <w:t xml:space="preserve">: BA </w:t>
      </w:r>
      <w:r w:rsidR="00AD4FAE">
        <w:t>–</w:t>
      </w:r>
      <w:r>
        <w:t xml:space="preserve"> </w:t>
      </w:r>
      <w:proofErr w:type="spellStart"/>
      <w:r w:rsidR="00C56BFA">
        <w:t>AudioMais</w:t>
      </w:r>
      <w:proofErr w:type="spellEnd"/>
      <w:r w:rsidR="00AD4FAE">
        <w:t xml:space="preserve"> </w:t>
      </w:r>
      <w:r w:rsidR="00C56BFA">
        <w:t>SULSYSTEM</w:t>
      </w:r>
      <w:r w:rsidR="00AD4FAE">
        <w:t xml:space="preserve"> – 02443466) 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CSC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Cid Token</w:t>
      </w:r>
      <w:r>
        <w:t xml:space="preserve">: </w:t>
      </w:r>
      <w:r w:rsidR="00AD4FAE">
        <w:t>Código disponibilizado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CNPJ Raiz</w:t>
      </w:r>
      <w:r>
        <w:t xml:space="preserve">: </w:t>
      </w:r>
      <w:r w:rsidR="00AD4FAE">
        <w:t>Informado pelo cliente</w:t>
      </w:r>
    </w:p>
    <w:p w:rsidR="00F911EB" w:rsidRDefault="00F911EB" w:rsidP="00F911EB">
      <w:pPr>
        <w:pStyle w:val="SemEspaamento"/>
      </w:pPr>
      <w:r w:rsidRPr="00AD4FAE">
        <w:rPr>
          <w:b/>
          <w:bCs/>
        </w:rPr>
        <w:t>Estado</w:t>
      </w:r>
      <w:r>
        <w:t xml:space="preserve">: </w:t>
      </w:r>
      <w:r w:rsidR="00AD4FAE">
        <w:t>Informado pelo cliente</w:t>
      </w:r>
    </w:p>
    <w:p w:rsidR="00323F49" w:rsidRDefault="00323F49" w:rsidP="00F911EB">
      <w:pPr>
        <w:pStyle w:val="SemEspaamento"/>
      </w:pPr>
    </w:p>
    <w:p w:rsidR="00AD4FAE" w:rsidRDefault="00616DB7" w:rsidP="00F911EB">
      <w:pPr>
        <w:pStyle w:val="SemEspaamento"/>
      </w:pPr>
      <w:hyperlink r:id="rId8" w:history="1">
        <w:r w:rsidR="00323F49" w:rsidRPr="004F463D">
          <w:rPr>
            <w:rStyle w:val="Hyperlink"/>
          </w:rPr>
          <w:t>http://manuais.nddigital.com.br/e-Forms_NFCe/4.9.1.0/index.html?cadastra_qrcode.html</w:t>
        </w:r>
      </w:hyperlink>
      <w:r w:rsidR="00323F49">
        <w:t xml:space="preserve"> </w:t>
      </w:r>
    </w:p>
    <w:p w:rsidR="00AD4FAE" w:rsidRDefault="00AD4FAE" w:rsidP="00AD4FAE">
      <w:pPr>
        <w:pStyle w:val="Ttulo1"/>
      </w:pPr>
      <w:r>
        <w:t>Empresa</w:t>
      </w:r>
    </w:p>
    <w:p w:rsidR="00675B41" w:rsidRPr="00675B41" w:rsidRDefault="00675B41" w:rsidP="00675B41">
      <w:proofErr w:type="spellStart"/>
      <w:r>
        <w:t>Obs</w:t>
      </w:r>
      <w:proofErr w:type="spellEnd"/>
      <w:r>
        <w:t xml:space="preserve">: Deve existir </w:t>
      </w:r>
      <w:r w:rsidR="00FE4BE7">
        <w:t xml:space="preserve">apenas </w:t>
      </w:r>
      <w:r w:rsidR="00FE4BE7" w:rsidRPr="00FE4BE7">
        <w:rPr>
          <w:b/>
          <w:bCs/>
        </w:rPr>
        <w:t>UMA</w:t>
      </w:r>
      <w:r w:rsidR="00FE4BE7">
        <w:t xml:space="preserve"> Empresa por cliente.</w:t>
      </w:r>
      <w:r w:rsidR="00DB363B">
        <w:t xml:space="preserve"> </w:t>
      </w:r>
      <w:hyperlink r:id="rId9" w:history="1">
        <w:r w:rsidR="00DB363B" w:rsidRPr="004F463D">
          <w:rPr>
            <w:rStyle w:val="Hyperlink"/>
          </w:rPr>
          <w:t>http://manuais.nddigital.com.br/e-Forms_NFCe/4.9.1.0/index.html?cadastrar_empresa_config_nfce.html</w:t>
        </w:r>
      </w:hyperlink>
      <w:r w:rsidR="00DB363B">
        <w:t xml:space="preserve"> </w:t>
      </w:r>
    </w:p>
    <w:p w:rsidR="00B810CA" w:rsidRPr="00B810CA" w:rsidRDefault="00B810CA" w:rsidP="00B810CA">
      <w:pPr>
        <w:pStyle w:val="PargrafodaLista"/>
        <w:numPr>
          <w:ilvl w:val="0"/>
          <w:numId w:val="13"/>
        </w:numPr>
      </w:pPr>
      <w:r>
        <w:t>Geral</w:t>
      </w:r>
    </w:p>
    <w:p w:rsidR="00601788" w:rsidRDefault="00B810CA" w:rsidP="00601788">
      <w:pPr>
        <w:pStyle w:val="SemEspaamento"/>
      </w:pPr>
      <w:r>
        <w:rPr>
          <w:b/>
          <w:bCs/>
        </w:rPr>
        <w:t>Nome</w:t>
      </w:r>
      <w:r w:rsidR="00AD4FAE">
        <w:t xml:space="preserve">: </w:t>
      </w:r>
      <w:r w:rsidR="00323F49">
        <w:t>PD_NOME_DO_CLIENTE_</w:t>
      </w:r>
      <w:r w:rsidR="00C56BFA">
        <w:t>SULSYSTEM</w:t>
      </w:r>
    </w:p>
    <w:p w:rsidR="00AD4FAE" w:rsidRDefault="00AD4FAE" w:rsidP="00601788">
      <w:pPr>
        <w:pStyle w:val="SemEspaamento"/>
      </w:pPr>
      <w:r w:rsidRPr="00323F49">
        <w:rPr>
          <w:b/>
          <w:bCs/>
        </w:rPr>
        <w:t xml:space="preserve">Nome do </w:t>
      </w:r>
      <w:proofErr w:type="spellStart"/>
      <w:r w:rsidRPr="00323F49">
        <w:rPr>
          <w:b/>
          <w:bCs/>
        </w:rPr>
        <w:t>Agrupador</w:t>
      </w:r>
      <w:proofErr w:type="spellEnd"/>
      <w:r>
        <w:t xml:space="preserve">: </w:t>
      </w:r>
      <w:r w:rsidR="00323F49">
        <w:t>De acordo com a preferência do cliente: Loja, Armazém, Fábrica</w:t>
      </w:r>
    </w:p>
    <w:p w:rsidR="00AD4FAE" w:rsidRDefault="00323F49" w:rsidP="00601788">
      <w:pPr>
        <w:pStyle w:val="SemEspaamento"/>
      </w:pPr>
      <w:r w:rsidRPr="00323F49">
        <w:rPr>
          <w:b/>
          <w:bCs/>
        </w:rPr>
        <w:t xml:space="preserve">Regra do </w:t>
      </w:r>
      <w:proofErr w:type="spellStart"/>
      <w:r w:rsidRPr="00323F49">
        <w:rPr>
          <w:b/>
          <w:bCs/>
        </w:rPr>
        <w:t>Agrupador</w:t>
      </w:r>
      <w:proofErr w:type="spellEnd"/>
      <w:r w:rsidR="005B055E">
        <w:t>: 00-06</w:t>
      </w:r>
      <w:r w:rsidR="00C56BFA">
        <w:t xml:space="preserve"> (Consultar o parceiro sobre a nomenclatura que será utilizada)</w:t>
      </w:r>
    </w:p>
    <w:p w:rsidR="00323F49" w:rsidRDefault="00B810CA" w:rsidP="00601788">
      <w:pPr>
        <w:pStyle w:val="SemEspaamento"/>
        <w:rPr>
          <w:b/>
          <w:bCs/>
        </w:rPr>
      </w:pPr>
      <w:r>
        <w:rPr>
          <w:b/>
          <w:bCs/>
        </w:rPr>
        <w:t xml:space="preserve">Versão default </w:t>
      </w:r>
      <w:proofErr w:type="spellStart"/>
      <w:r>
        <w:rPr>
          <w:b/>
          <w:bCs/>
        </w:rPr>
        <w:t>QRCode</w:t>
      </w:r>
      <w:proofErr w:type="spellEnd"/>
      <w:r>
        <w:rPr>
          <w:b/>
          <w:bCs/>
        </w:rPr>
        <w:t xml:space="preserve">: </w:t>
      </w:r>
      <w:r w:rsidRPr="00B810CA">
        <w:t>2.00</w:t>
      </w:r>
    </w:p>
    <w:p w:rsidR="00B810CA" w:rsidRDefault="00B810CA" w:rsidP="00601788">
      <w:pPr>
        <w:pStyle w:val="SemEspaamento"/>
      </w:pPr>
      <w:r>
        <w:rPr>
          <w:b/>
          <w:bCs/>
        </w:rPr>
        <w:t xml:space="preserve">Ordem para leitura dos arquivos no agente: </w:t>
      </w:r>
      <w:r w:rsidR="005B055E">
        <w:t>Hora/Data (padrão)</w:t>
      </w:r>
    </w:p>
    <w:p w:rsidR="00B810CA" w:rsidRDefault="00B810CA" w:rsidP="00601788">
      <w:pPr>
        <w:pStyle w:val="SemEspaamento"/>
      </w:pPr>
      <w:r w:rsidRPr="00B810CA">
        <w:rPr>
          <w:b/>
          <w:bCs/>
        </w:rPr>
        <w:t>Gerar integração de status final para reenvio</w:t>
      </w:r>
      <w:r>
        <w:t xml:space="preserve">: </w:t>
      </w:r>
      <w:proofErr w:type="spellStart"/>
      <w:r>
        <w:t>True</w:t>
      </w:r>
      <w:proofErr w:type="spellEnd"/>
    </w:p>
    <w:p w:rsidR="00FE4BE7" w:rsidRDefault="00FE4BE7" w:rsidP="00601788">
      <w:pPr>
        <w:pStyle w:val="SemEspaamento"/>
      </w:pPr>
    </w:p>
    <w:p w:rsidR="00B810CA" w:rsidRDefault="00B810CA" w:rsidP="00B810CA">
      <w:pPr>
        <w:pStyle w:val="PargrafodaLista"/>
        <w:numPr>
          <w:ilvl w:val="0"/>
          <w:numId w:val="13"/>
        </w:numPr>
      </w:pPr>
      <w:r>
        <w:t>CNPJ</w:t>
      </w:r>
    </w:p>
    <w:p w:rsidR="00B810CA" w:rsidRDefault="00B810CA" w:rsidP="005B055E">
      <w:r>
        <w:t>Inserir a Raiz</w:t>
      </w:r>
      <w:r w:rsidR="005B055E">
        <w:t xml:space="preserve"> do CNPJ na lista de CNPJ</w:t>
      </w: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Automatização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>Tipo de contingência</w:t>
      </w:r>
      <w:r>
        <w:t>: Normal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Utilizar contingência de</w:t>
      </w:r>
      <w:r>
        <w:t>: Automatizar</w:t>
      </w:r>
    </w:p>
    <w:p w:rsidR="00FE4BE7" w:rsidRDefault="00FE4BE7" w:rsidP="00FE4BE7">
      <w:pPr>
        <w:pStyle w:val="SemEspaamento"/>
      </w:pPr>
      <w:r w:rsidRPr="00FE4BE7">
        <w:rPr>
          <w:b/>
          <w:bCs/>
        </w:rPr>
        <w:t>Gerar cancelamento/inutilização para falhas de comunicação (Agente/Concentrador/</w:t>
      </w:r>
      <w:proofErr w:type="spellStart"/>
      <w:r w:rsidRPr="00FE4BE7">
        <w:rPr>
          <w:b/>
          <w:bCs/>
        </w:rPr>
        <w:t>Sefaz</w:t>
      </w:r>
      <w:proofErr w:type="spellEnd"/>
      <w:r w:rsidRPr="00FE4BE7">
        <w:rPr>
          <w:b/>
          <w:bCs/>
        </w:rPr>
        <w:t>)</w:t>
      </w:r>
      <w:r>
        <w:t xml:space="preserve">: </w:t>
      </w:r>
      <w:proofErr w:type="spellStart"/>
      <w:r>
        <w:t>True</w:t>
      </w:r>
      <w:proofErr w:type="spellEnd"/>
    </w:p>
    <w:p w:rsidR="007D102B" w:rsidRDefault="007D102B" w:rsidP="00FE4BE7">
      <w:pPr>
        <w:pStyle w:val="SemEspaamento"/>
      </w:pPr>
    </w:p>
    <w:p w:rsidR="007D102B" w:rsidRDefault="007D102B" w:rsidP="007D102B">
      <w:pPr>
        <w:pStyle w:val="SemEspaamento"/>
      </w:pPr>
      <w:r w:rsidRPr="00C919BB">
        <w:rPr>
          <w:b/>
          <w:bCs/>
        </w:rPr>
        <w:t>Utilizar controle de agentes em desuso</w:t>
      </w:r>
      <w:r>
        <w:t xml:space="preserve">: </w:t>
      </w:r>
      <w:proofErr w:type="spellStart"/>
      <w:r>
        <w:t>True</w:t>
      </w:r>
      <w:proofErr w:type="spellEnd"/>
    </w:p>
    <w:p w:rsidR="007D102B" w:rsidRDefault="007D102B" w:rsidP="00FE4BE7">
      <w:pPr>
        <w:pStyle w:val="SemEspaamento"/>
      </w:pPr>
      <w:r w:rsidRPr="00C919BB">
        <w:rPr>
          <w:b/>
          <w:bCs/>
        </w:rPr>
        <w:t>Tempo para considerar agentes em desuso</w:t>
      </w:r>
      <w:r>
        <w:t>: 21000</w:t>
      </w: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  <w:numPr>
          <w:ilvl w:val="0"/>
          <w:numId w:val="13"/>
        </w:numPr>
      </w:pPr>
      <w:r>
        <w:t>Alertas de e-mail</w:t>
      </w:r>
    </w:p>
    <w:p w:rsidR="00F416E8" w:rsidRDefault="00F416E8" w:rsidP="00F416E8">
      <w:pPr>
        <w:pStyle w:val="SemEspaamento"/>
      </w:pPr>
    </w:p>
    <w:p w:rsidR="00F416E8" w:rsidRDefault="00F416E8" w:rsidP="00F416E8">
      <w:pPr>
        <w:pStyle w:val="SemEspaamento"/>
      </w:pPr>
      <w:r w:rsidRPr="00617BD9">
        <w:rPr>
          <w:b/>
          <w:bCs/>
        </w:rPr>
        <w:t>Enviar e-mail quando ocorrer rejeição no evento de cancelamento e inutilização</w:t>
      </w:r>
      <w:r>
        <w:rPr>
          <w:b/>
          <w:bCs/>
        </w:rPr>
        <w:t xml:space="preserve">: </w:t>
      </w:r>
      <w:proofErr w:type="spellStart"/>
      <w:r>
        <w:t>True</w:t>
      </w:r>
      <w:proofErr w:type="spellEnd"/>
    </w:p>
    <w:p w:rsidR="00F416E8" w:rsidRDefault="00F416E8" w:rsidP="00F416E8">
      <w:pPr>
        <w:pStyle w:val="SemEspaamento"/>
      </w:pPr>
      <w:r w:rsidRPr="00617BD9">
        <w:rPr>
          <w:b/>
          <w:bCs/>
        </w:rPr>
        <w:t>Tempo de envio (minutos):</w:t>
      </w:r>
      <w:r>
        <w:t xml:space="preserve"> 60</w:t>
      </w:r>
    </w:p>
    <w:p w:rsidR="00F416E8" w:rsidRDefault="00F416E8" w:rsidP="00F416E8">
      <w:pPr>
        <w:pStyle w:val="SemEspaamento"/>
      </w:pPr>
      <w:r w:rsidRPr="00617BD9">
        <w:rPr>
          <w:b/>
          <w:bCs/>
        </w:rPr>
        <w:t>E-Mails acumulados:</w:t>
      </w:r>
      <w:r>
        <w:t xml:space="preserve"> 1</w:t>
      </w:r>
    </w:p>
    <w:p w:rsidR="00F416E8" w:rsidRDefault="00F416E8" w:rsidP="00F416E8">
      <w:pPr>
        <w:pStyle w:val="SemEspaamento"/>
      </w:pPr>
      <w:r w:rsidRPr="00617BD9">
        <w:rPr>
          <w:b/>
          <w:bCs/>
        </w:rPr>
        <w:t>Conta de E-mail:</w:t>
      </w:r>
      <w:r>
        <w:t xml:space="preserve"> </w:t>
      </w:r>
      <w:hyperlink r:id="rId10" w:history="1">
        <w:r w:rsidRPr="00B02005">
          <w:rPr>
            <w:rStyle w:val="Hyperlink"/>
          </w:rPr>
          <w:t>alertanddnfce@nfendd.com.br</w:t>
        </w:r>
      </w:hyperlink>
    </w:p>
    <w:p w:rsidR="00F416E8" w:rsidRDefault="00F416E8" w:rsidP="00F416E8">
      <w:pPr>
        <w:pStyle w:val="SemEspaamento"/>
      </w:pPr>
      <w:r w:rsidRPr="00617BD9">
        <w:rPr>
          <w:b/>
          <w:bCs/>
        </w:rPr>
        <w:t>Assunto</w:t>
      </w:r>
      <w:r>
        <w:t>: FALHA DE NUMERACAO NFCE</w:t>
      </w:r>
    </w:p>
    <w:p w:rsidR="00F416E8" w:rsidRDefault="00F416E8" w:rsidP="00F416E8">
      <w:pPr>
        <w:pStyle w:val="SemEspaamento"/>
      </w:pPr>
      <w:r w:rsidRPr="00617BD9">
        <w:rPr>
          <w:b/>
          <w:bCs/>
        </w:rPr>
        <w:t>Destinatários</w:t>
      </w:r>
      <w:r>
        <w:t>: Informado pelo cliente/parceiro</w:t>
      </w:r>
    </w:p>
    <w:p w:rsidR="00F416E8" w:rsidRDefault="00F416E8" w:rsidP="00F416E8">
      <w:pPr>
        <w:pStyle w:val="SemEspaamento"/>
      </w:pPr>
    </w:p>
    <w:p w:rsidR="00FE4BE7" w:rsidRDefault="00FE4BE7" w:rsidP="00FE4BE7">
      <w:pPr>
        <w:pStyle w:val="SemEspaamento"/>
      </w:pPr>
    </w:p>
    <w:p w:rsidR="00FE4BE7" w:rsidRDefault="00FE4BE7" w:rsidP="00FE4BE7">
      <w:pPr>
        <w:pStyle w:val="SemEspaamento"/>
      </w:pPr>
      <w:r w:rsidRPr="00FE4BE7">
        <w:rPr>
          <w:b/>
          <w:bCs/>
        </w:rPr>
        <w:t xml:space="preserve">Enviar e-mail de alerta para certificado </w:t>
      </w:r>
      <w:proofErr w:type="gramStart"/>
      <w:r w:rsidRPr="00FE4BE7">
        <w:rPr>
          <w:b/>
          <w:bCs/>
        </w:rPr>
        <w:t>à</w:t>
      </w:r>
      <w:proofErr w:type="gramEnd"/>
      <w:r w:rsidRPr="00FE4BE7">
        <w:rPr>
          <w:b/>
          <w:bCs/>
        </w:rPr>
        <w:t xml:space="preserve"> expirar (a partir de 30 dias anteriores ao vencimento)</w:t>
      </w:r>
      <w:r>
        <w:t xml:space="preserve">: </w:t>
      </w:r>
      <w:proofErr w:type="spellStart"/>
      <w:r>
        <w:t>True</w:t>
      </w:r>
      <w:proofErr w:type="spellEnd"/>
    </w:p>
    <w:p w:rsidR="00B810CA" w:rsidRDefault="00DB363B" w:rsidP="00B810CA">
      <w:pPr>
        <w:pStyle w:val="SemEspaamento"/>
      </w:pPr>
      <w:r w:rsidRPr="00DB363B">
        <w:rPr>
          <w:b/>
          <w:bCs/>
        </w:rPr>
        <w:t>Conta de E-mail</w:t>
      </w:r>
      <w:r>
        <w:t>: alertanddnfce@nfcendd.com.br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Assunto</w:t>
      </w:r>
      <w:r>
        <w:t>: ALERTA DE EXPIRAÇÃO DO CERTIFICADO EM 10 DIAS</w:t>
      </w:r>
    </w:p>
    <w:p w:rsidR="00DB363B" w:rsidRDefault="00DB363B" w:rsidP="00B810CA">
      <w:pPr>
        <w:pStyle w:val="SemEspaamento"/>
      </w:pPr>
      <w:r w:rsidRPr="00DB363B">
        <w:rPr>
          <w:b/>
          <w:bCs/>
        </w:rPr>
        <w:t>Destinatário</w:t>
      </w:r>
      <w:r>
        <w:t>: E-mail destinatário escolhido pelo cliente/parceiro</w:t>
      </w:r>
    </w:p>
    <w:p w:rsidR="00DB363B" w:rsidRDefault="00DB363B" w:rsidP="00DB363B">
      <w:pPr>
        <w:pStyle w:val="Ttulo1"/>
      </w:pPr>
      <w:proofErr w:type="spellStart"/>
      <w:r>
        <w:t>NDDJob</w:t>
      </w:r>
      <w:proofErr w:type="spellEnd"/>
    </w:p>
    <w:p w:rsidR="007D72B1" w:rsidRPr="007D72B1" w:rsidRDefault="00616DB7" w:rsidP="007D72B1">
      <w:hyperlink r:id="rId11" w:history="1">
        <w:r w:rsidR="007D72B1" w:rsidRPr="004F463D">
          <w:rPr>
            <w:rStyle w:val="Hyperlink"/>
          </w:rPr>
          <w:t>http://manuais.nddigital.com.br/e-Forms_NFCe/4.9.1.0/index.html?cadastrar_job_config_nfce.html</w:t>
        </w:r>
      </w:hyperlink>
      <w:r w:rsidR="007D72B1">
        <w:t xml:space="preserve"> </w:t>
      </w:r>
    </w:p>
    <w:p w:rsidR="007D72B1" w:rsidRDefault="005B055E" w:rsidP="007D72B1">
      <w:pPr>
        <w:pStyle w:val="SemEspaamento"/>
      </w:pPr>
      <w:r>
        <w:t xml:space="preserve">Os clientes do parceiro </w:t>
      </w:r>
      <w:r w:rsidR="00C56BFA">
        <w:t>SULSYSTEM</w:t>
      </w:r>
      <w:r>
        <w:t xml:space="preserve"> compartilham dos Jobs “PD_NFCE_UF”. Assim, basta inserir o certificado digital do cliente na aba “Certificados para Assinatura” e gravar o </w:t>
      </w:r>
      <w:proofErr w:type="spellStart"/>
      <w:r>
        <w:t>Job</w:t>
      </w:r>
      <w:proofErr w:type="spellEnd"/>
      <w:r>
        <w:t xml:space="preserve">. </w:t>
      </w:r>
    </w:p>
    <w:p w:rsidR="007D72B1" w:rsidRDefault="007D72B1" w:rsidP="007D72B1">
      <w:pPr>
        <w:pStyle w:val="Ttulo1"/>
      </w:pPr>
      <w:r>
        <w:t>Concentrador</w:t>
      </w:r>
    </w:p>
    <w:p w:rsidR="007D72B1" w:rsidRPr="007D72B1" w:rsidRDefault="00616DB7" w:rsidP="007D72B1">
      <w:hyperlink r:id="rId12" w:history="1">
        <w:r w:rsidR="007D72B1" w:rsidRPr="004F463D">
          <w:rPr>
            <w:rStyle w:val="Hyperlink"/>
          </w:rPr>
          <w:t>http://manuais.nddigital.com.br/e-Forms_NFCe/4.9.1.0/index.html?cadastrar_concentrador_config_nfce.html</w:t>
        </w:r>
      </w:hyperlink>
      <w:r w:rsidR="007D72B1">
        <w:t xml:space="preserve"> </w:t>
      </w:r>
    </w:p>
    <w:p w:rsidR="00804F7F" w:rsidRDefault="005B055E" w:rsidP="00804F7F">
      <w:pPr>
        <w:pStyle w:val="SemEspaamento"/>
      </w:pPr>
      <w:r>
        <w:t xml:space="preserve">Os clientes do parceiro </w:t>
      </w:r>
      <w:r w:rsidR="00C56BFA">
        <w:t>SULSYSTEM</w:t>
      </w:r>
      <w:r>
        <w:t xml:space="preserve"> compartilham dos Concentradores “PD_NFCE_UF”. Assim, basta inserir a Empresa do cliente na aba “Empresas” e gravar o Concentrador. </w:t>
      </w:r>
    </w:p>
    <w:p w:rsidR="00804F7F" w:rsidRDefault="00804F7F" w:rsidP="00804F7F">
      <w:pPr>
        <w:pStyle w:val="Ttulo1"/>
      </w:pPr>
      <w:r>
        <w:t>Usuários</w:t>
      </w:r>
    </w:p>
    <w:p w:rsidR="00417A6E" w:rsidRPr="00417A6E" w:rsidRDefault="00616DB7" w:rsidP="00417A6E">
      <w:hyperlink r:id="rId13" w:history="1">
        <w:r w:rsidR="00417A6E" w:rsidRPr="004F463D">
          <w:rPr>
            <w:rStyle w:val="Hyperlink"/>
          </w:rPr>
          <w:t>http://manuais.nddigital.com.br/e-Forms_NFCe/4.9.1.0/index.html?permissoes_config_nfce.html</w:t>
        </w:r>
      </w:hyperlink>
      <w:r w:rsidR="00417A6E">
        <w:t xml:space="preserve"> </w:t>
      </w:r>
    </w:p>
    <w:p w:rsidR="00804F7F" w:rsidRDefault="00804F7F" w:rsidP="00804F7F">
      <w:pPr>
        <w:pStyle w:val="PargrafodaLista"/>
        <w:numPr>
          <w:ilvl w:val="0"/>
          <w:numId w:val="13"/>
        </w:numPr>
      </w:pPr>
      <w:r>
        <w:t>Geral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Nome</w:t>
      </w:r>
      <w:r>
        <w:t>: NOME_DO_CLIENTE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Confirmar senha</w:t>
      </w:r>
      <w:r>
        <w:t>: 123</w:t>
      </w:r>
    </w:p>
    <w:p w:rsidR="00804F7F" w:rsidRDefault="00804F7F" w:rsidP="00804F7F">
      <w:pPr>
        <w:pStyle w:val="SemEspaamento"/>
      </w:pPr>
      <w:r w:rsidRPr="00804F7F">
        <w:rPr>
          <w:b/>
          <w:bCs/>
        </w:rPr>
        <w:t>Usuário deverá alterar a senha no próximo acesso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>Ações e-Monitor</w:t>
      </w:r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t>Reprocessar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Download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Cancelamento/Inutilização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Correção de documentos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Falha de numeração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Controle de contingência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  <w:numPr>
          <w:ilvl w:val="0"/>
          <w:numId w:val="13"/>
        </w:numPr>
      </w:pPr>
      <w:r>
        <w:t xml:space="preserve">Ações </w:t>
      </w:r>
      <w:proofErr w:type="spellStart"/>
      <w:r>
        <w:t>ColdWeb</w:t>
      </w:r>
      <w:proofErr w:type="spellEnd"/>
    </w:p>
    <w:p w:rsidR="00804F7F" w:rsidRDefault="00804F7F" w:rsidP="00804F7F">
      <w:pPr>
        <w:pStyle w:val="SemEspaamento"/>
      </w:pPr>
    </w:p>
    <w:p w:rsidR="00804F7F" w:rsidRDefault="00804F7F" w:rsidP="00804F7F">
      <w:pPr>
        <w:pStyle w:val="SemEspaamento"/>
      </w:pPr>
      <w:r w:rsidRPr="00804F7F">
        <w:rPr>
          <w:b/>
          <w:bCs/>
        </w:rPr>
        <w:lastRenderedPageBreak/>
        <w:t>Download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Solicitações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Exportar CSV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Imprimir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E-mail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  <w:r w:rsidRPr="00804F7F">
        <w:rPr>
          <w:b/>
          <w:bCs/>
        </w:rPr>
        <w:t>Inutilizações</w:t>
      </w:r>
      <w:r>
        <w:t xml:space="preserve">: </w:t>
      </w:r>
      <w:proofErr w:type="spellStart"/>
      <w:r>
        <w:t>True</w:t>
      </w:r>
      <w:proofErr w:type="spellEnd"/>
    </w:p>
    <w:p w:rsidR="00804F7F" w:rsidRDefault="00804F7F" w:rsidP="00804F7F">
      <w:pPr>
        <w:pStyle w:val="SemEspaamento"/>
      </w:pPr>
    </w:p>
    <w:p w:rsidR="00804F7F" w:rsidRDefault="00417A6E" w:rsidP="00804F7F">
      <w:pPr>
        <w:pStyle w:val="SemEspaamento"/>
      </w:pPr>
      <w:r>
        <w:t>P</w:t>
      </w:r>
      <w:r w:rsidR="00804F7F">
        <w:t>S.: Após cri</w:t>
      </w:r>
      <w:r>
        <w:t>ação do usuário adicioná-lo com</w:t>
      </w:r>
      <w:r w:rsidR="00804F7F">
        <w:t xml:space="preserve"> permissão </w:t>
      </w:r>
      <w:r>
        <w:t xml:space="preserve">no </w:t>
      </w:r>
      <w:proofErr w:type="spellStart"/>
      <w:r>
        <w:t>eMonitor</w:t>
      </w:r>
      <w:proofErr w:type="spellEnd"/>
      <w:r>
        <w:t xml:space="preserve"> e no </w:t>
      </w:r>
      <w:proofErr w:type="spellStart"/>
      <w:r>
        <w:t>ColdWeb</w:t>
      </w:r>
      <w:proofErr w:type="spellEnd"/>
      <w:r w:rsidR="005B055E">
        <w:t xml:space="preserve"> com o CNPJ específico do cliente</w:t>
      </w:r>
      <w:r>
        <w:t>.</w:t>
      </w:r>
    </w:p>
    <w:p w:rsidR="00417A6E" w:rsidRDefault="00417A6E" w:rsidP="00804F7F">
      <w:pPr>
        <w:pStyle w:val="SemEspaamento"/>
      </w:pPr>
      <w:r>
        <w:t>PS2: O usuário “</w:t>
      </w:r>
      <w:proofErr w:type="spellStart"/>
      <w:r>
        <w:t>ndd_nfce</w:t>
      </w:r>
      <w:proofErr w:type="spellEnd"/>
      <w:r>
        <w:t xml:space="preserve">” deve ser </w:t>
      </w:r>
      <w:proofErr w:type="spellStart"/>
      <w:r>
        <w:t>permissionado</w:t>
      </w:r>
      <w:proofErr w:type="spellEnd"/>
      <w:r>
        <w:t xml:space="preserve"> em todos os Jobs e conexões </w:t>
      </w:r>
      <w:proofErr w:type="spellStart"/>
      <w:r>
        <w:t>Cold</w:t>
      </w:r>
      <w:proofErr w:type="spellEnd"/>
      <w:r>
        <w:t xml:space="preserve"> criadas. 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</w:pPr>
      <w:r>
        <w:t xml:space="preserve">OBSERVAÇÕES: </w:t>
      </w:r>
    </w:p>
    <w:p w:rsidR="00417A6E" w:rsidRDefault="00417A6E" w:rsidP="00417A6E">
      <w:pPr>
        <w:pStyle w:val="SemEspaamento"/>
      </w:pPr>
    </w:p>
    <w:p w:rsidR="00417A6E" w:rsidRDefault="00417A6E" w:rsidP="00417A6E">
      <w:pPr>
        <w:pStyle w:val="SemEspaamento"/>
        <w:numPr>
          <w:ilvl w:val="0"/>
          <w:numId w:val="14"/>
        </w:numPr>
      </w:pPr>
      <w:r>
        <w:t>Após conclusão da configuração deve-se solicitar reinicialização do serviço “</w:t>
      </w:r>
      <w:proofErr w:type="spellStart"/>
      <w:r w:rsidRPr="00417A6E">
        <w:rPr>
          <w:b/>
          <w:bCs/>
        </w:rPr>
        <w:t>NDDigital</w:t>
      </w:r>
      <w:proofErr w:type="spellEnd"/>
      <w:r w:rsidRPr="00417A6E">
        <w:rPr>
          <w:b/>
          <w:bCs/>
        </w:rPr>
        <w:t xml:space="preserve"> e-</w:t>
      </w:r>
      <w:proofErr w:type="spellStart"/>
      <w:r w:rsidRPr="00417A6E">
        <w:rPr>
          <w:b/>
          <w:bCs/>
        </w:rPr>
        <w:t>Forms_NFCe</w:t>
      </w:r>
      <w:proofErr w:type="spellEnd"/>
      <w:r w:rsidRPr="00417A6E">
        <w:rPr>
          <w:b/>
          <w:bCs/>
        </w:rPr>
        <w:t xml:space="preserve"> Eletronic </w:t>
      </w:r>
      <w:proofErr w:type="spellStart"/>
      <w:r w:rsidRPr="00417A6E">
        <w:rPr>
          <w:b/>
          <w:bCs/>
        </w:rPr>
        <w:t>Database</w:t>
      </w:r>
      <w:proofErr w:type="spellEnd"/>
      <w:r w:rsidRPr="00417A6E">
        <w:rPr>
          <w:b/>
          <w:bCs/>
        </w:rPr>
        <w:t xml:space="preserve"> Input Service</w:t>
      </w:r>
      <w:r>
        <w:t>” e o serviço “</w:t>
      </w:r>
      <w:proofErr w:type="spellStart"/>
      <w:r w:rsidRPr="00417A6E">
        <w:rPr>
          <w:b/>
          <w:bCs/>
        </w:rPr>
        <w:t>NDDigital</w:t>
      </w:r>
      <w:proofErr w:type="spellEnd"/>
      <w:r w:rsidRPr="00417A6E">
        <w:rPr>
          <w:b/>
          <w:bCs/>
        </w:rPr>
        <w:t xml:space="preserve"> e-</w:t>
      </w:r>
      <w:proofErr w:type="spellStart"/>
      <w:r w:rsidRPr="00417A6E">
        <w:rPr>
          <w:b/>
          <w:bCs/>
        </w:rPr>
        <w:t>Forms_NFCe</w:t>
      </w:r>
      <w:proofErr w:type="spellEnd"/>
      <w:r w:rsidRPr="00417A6E">
        <w:rPr>
          <w:b/>
          <w:bCs/>
        </w:rPr>
        <w:t xml:space="preserve"> Eletronic </w:t>
      </w:r>
      <w:proofErr w:type="spellStart"/>
      <w:r w:rsidRPr="00417A6E">
        <w:rPr>
          <w:b/>
          <w:bCs/>
        </w:rPr>
        <w:t>Connector</w:t>
      </w:r>
      <w:proofErr w:type="spellEnd"/>
      <w:r w:rsidRPr="00417A6E">
        <w:rPr>
          <w:b/>
          <w:bCs/>
        </w:rPr>
        <w:t xml:space="preserve"> Service</w:t>
      </w:r>
      <w:r>
        <w:t xml:space="preserve">” referente ao número da instância ao qual o </w:t>
      </w:r>
      <w:proofErr w:type="spellStart"/>
      <w:r>
        <w:t>Job</w:t>
      </w:r>
      <w:proofErr w:type="spellEnd"/>
      <w:r>
        <w:t xml:space="preserve"> foi vinculado. </w:t>
      </w:r>
    </w:p>
    <w:p w:rsidR="00231886" w:rsidRDefault="00231886" w:rsidP="00417A6E">
      <w:pPr>
        <w:pStyle w:val="SemEspaamento"/>
        <w:numPr>
          <w:ilvl w:val="0"/>
          <w:numId w:val="14"/>
        </w:numPr>
      </w:pPr>
      <w:r>
        <w:t xml:space="preserve">A ordem de configuração foi baseada no </w:t>
      </w:r>
      <w:r w:rsidRPr="00231886">
        <w:rPr>
          <w:b/>
          <w:bCs/>
        </w:rPr>
        <w:t>Settings Web</w:t>
      </w:r>
      <w:r>
        <w:t xml:space="preserve">. </w:t>
      </w:r>
    </w:p>
    <w:p w:rsidR="00417A6E" w:rsidRPr="00417A6E" w:rsidRDefault="00417A6E" w:rsidP="00417A6E">
      <w:pPr>
        <w:pStyle w:val="SemEspaamento"/>
      </w:pPr>
    </w:p>
    <w:p w:rsidR="00417A6E" w:rsidRDefault="00417A6E" w:rsidP="00417A6E"/>
    <w:p w:rsidR="00874358" w:rsidRDefault="00874358" w:rsidP="00417A6E">
      <w:bookmarkStart w:id="0" w:name="_GoBack"/>
      <w:r>
        <w:t xml:space="preserve">Ao finalizar a </w:t>
      </w:r>
      <w:r w:rsidR="00DB048F">
        <w:t>configuração</w:t>
      </w:r>
      <w:r>
        <w:t>, preencher as inform</w:t>
      </w:r>
      <w:r w:rsidR="00DB048F">
        <w:t>ações abaixo e enviar via tramite ao cliente</w:t>
      </w:r>
      <w:r>
        <w:t>:</w:t>
      </w:r>
    </w:p>
    <w:bookmarkEnd w:id="0"/>
    <w:p w:rsidR="00874358" w:rsidRDefault="00874358" w:rsidP="00417A6E"/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==========HOMOLOGAÇÃO===============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Seguem dados: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616DB7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874358" w:rsidRPr="0087435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http://nfcehl.e-datacenter.nddigital.com.br</w:t>
        </w:r>
      </w:hyperlink>
      <w:hyperlink r:id="rId15" w:history="1">
        <w:r w:rsidR="00874358" w:rsidRPr="0087435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/WSConcentratorRouter/api?concentratorkey=HM_NFCE</w:t>
        </w:r>
      </w:hyperlink>
      <w:r w:rsidR="00874358" w:rsidRPr="00874358">
        <w:rPr>
          <w:rFonts w:asciiTheme="minorHAnsi" w:hAnsiTheme="minorHAnsi" w:cstheme="minorHAnsi"/>
          <w:i/>
          <w:iCs/>
          <w:sz w:val="22"/>
          <w:szCs w:val="22"/>
        </w:rPr>
        <w:t>_UF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874358">
        <w:rPr>
          <w:rFonts w:asciiTheme="minorHAnsi" w:hAnsiTheme="minorHAnsi" w:cstheme="minorHAnsi"/>
          <w:sz w:val="22"/>
          <w:szCs w:val="22"/>
        </w:rPr>
        <w:t>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token=</w:t>
      </w:r>
      <w:proofErr w:type="gramEnd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a713b084-092f-4894-97af-bf218030aac3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proofErr w:type="spellStart"/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enterpriseId</w:t>
      </w:r>
      <w:proofErr w:type="spellEnd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=</w:t>
      </w:r>
      <w:proofErr w:type="gramEnd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HM_NFCE_XXXX_SULSYSTEM</w:t>
      </w:r>
    </w:p>
    <w:p w:rsidR="00874358" w:rsidRPr="00874358" w:rsidRDefault="00874358" w:rsidP="00874358">
      <w:pPr>
        <w:pStyle w:val="NormalWeb"/>
        <w:spacing w:before="40" w:beforeAutospacing="0" w:after="4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874358">
        <w:rPr>
          <w:rFonts w:asciiTheme="minorHAnsi" w:hAnsiTheme="minorHAnsi" w:cstheme="minorHAnsi"/>
          <w:sz w:val="22"/>
          <w:szCs w:val="22"/>
        </w:rPr>
        <w:t>SourceId</w:t>
      </w:r>
      <w:proofErr w:type="spellEnd"/>
      <w:r w:rsidRPr="00874358">
        <w:rPr>
          <w:rFonts w:asciiTheme="minorHAnsi" w:hAnsiTheme="minorHAnsi" w:cstheme="minorHAnsi"/>
          <w:sz w:val="22"/>
          <w:szCs w:val="22"/>
        </w:rPr>
        <w:t xml:space="preserve">= NOMELOJA (SEMPRE COM 6 CARACTERES </w:t>
      </w:r>
      <w:proofErr w:type="spellStart"/>
      <w:r w:rsidRPr="00874358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Pr="00874358">
        <w:rPr>
          <w:rFonts w:asciiTheme="minorHAnsi" w:hAnsiTheme="minorHAnsi" w:cstheme="minorHAnsi"/>
          <w:sz w:val="22"/>
          <w:szCs w:val="22"/>
        </w:rPr>
        <w:t xml:space="preserve">: AUDITI) + PDV (SEMPRE COM 6 CARACTERES </w:t>
      </w:r>
      <w:proofErr w:type="spellStart"/>
      <w:r w:rsidRPr="00874358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Pr="00874358">
        <w:rPr>
          <w:rFonts w:asciiTheme="minorHAnsi" w:hAnsiTheme="minorHAnsi" w:cstheme="minorHAnsi"/>
          <w:sz w:val="22"/>
          <w:szCs w:val="22"/>
        </w:rPr>
        <w:t>: PDV001) EXEMPLO: AUDITIPDV001(TOTAL 12 DIGITOS)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</w:rPr>
        <w:t>e</w:t>
      </w:r>
      <w:proofErr w:type="gramEnd"/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-Monitor e </w:t>
      </w:r>
      <w:proofErr w:type="spellStart"/>
      <w:r w:rsidRPr="00874358">
        <w:rPr>
          <w:rFonts w:asciiTheme="minorHAnsi" w:hAnsiTheme="minorHAnsi" w:cstheme="minorHAnsi"/>
          <w:color w:val="000000"/>
          <w:sz w:val="22"/>
          <w:szCs w:val="22"/>
        </w:rPr>
        <w:t>Cold</w:t>
      </w:r>
      <w:proofErr w:type="spellEnd"/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 Homologação: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616DB7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6" w:history="1">
        <w:r w:rsidR="00874358" w:rsidRPr="00874358">
          <w:rPr>
            <w:rStyle w:val="Hyperlink"/>
            <w:rFonts w:asciiTheme="minorHAnsi" w:hAnsiTheme="minorHAnsi" w:cstheme="minorHAnsi"/>
            <w:sz w:val="22"/>
            <w:szCs w:val="22"/>
          </w:rPr>
          <w:t>http://nfcehl.e-datacenter.nddigital.com.br/eForms_NFCeeMonitor/Account/Login</w:t>
        </w:r>
      </w:hyperlink>
    </w:p>
    <w:p w:rsidR="00874358" w:rsidRPr="00874358" w:rsidRDefault="00616DB7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7" w:history="1">
        <w:r w:rsidR="00874358" w:rsidRPr="00874358">
          <w:rPr>
            <w:rStyle w:val="Hyperlink"/>
            <w:rFonts w:asciiTheme="minorHAnsi" w:hAnsiTheme="minorHAnsi" w:cstheme="minorHAnsi"/>
            <w:sz w:val="22"/>
            <w:szCs w:val="22"/>
          </w:rPr>
          <w:t>http://nfcehl.e-datacenter.nddigital.com.br/eForms_NFCeColdweb/Account/Login</w:t>
        </w:r>
      </w:hyperlink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Usuário: 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Senha: 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lastRenderedPageBreak/>
        <w:t>==========PRODUÇÃO===============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Seguem dados: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616DB7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8" w:history="1">
        <w:r w:rsidR="00874358" w:rsidRPr="00874358">
          <w:rPr>
            <w:rStyle w:val="Hyperlink"/>
            <w:rFonts w:asciiTheme="minorHAnsi" w:hAnsiTheme="minorHAnsi" w:cstheme="minorHAnsi"/>
            <w:sz w:val="22"/>
            <w:szCs w:val="22"/>
          </w:rPr>
          <w:t>https://wsnfcerouter.e-datacenter.nddigital.com.br/WSConcentratorRouter/api?concentratorkey=PD_NFCE_UF</w:t>
        </w:r>
      </w:hyperlink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token=</w:t>
      </w:r>
      <w:proofErr w:type="gramEnd"/>
      <w:r w:rsidRPr="00874358">
        <w:rPr>
          <w:rFonts w:asciiTheme="minorHAnsi" w:hAnsiTheme="minorHAnsi" w:cstheme="minorHAnsi"/>
          <w:sz w:val="22"/>
          <w:szCs w:val="22"/>
          <w:lang w:val="en-US"/>
        </w:rPr>
        <w:t>9fc2dbd7-fdb5-4673-87c2-f7e011588961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enterpriseId</w:t>
      </w:r>
      <w:proofErr w:type="spellEnd"/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=</w:t>
      </w:r>
      <w:proofErr w:type="gramEnd"/>
      <w:r w:rsidRPr="00874358">
        <w:rPr>
          <w:rFonts w:asciiTheme="minorHAnsi" w:hAnsiTheme="minorHAnsi" w:cstheme="minorHAnsi"/>
          <w:sz w:val="22"/>
          <w:szCs w:val="22"/>
          <w:lang w:val="en-US"/>
        </w:rPr>
        <w:t>PD_</w:t>
      </w:r>
      <w:r w:rsidRPr="00874358">
        <w:rPr>
          <w:rFonts w:asciiTheme="minorHAnsi" w:hAnsiTheme="minorHAnsi" w:cstheme="minorHAnsi"/>
          <w:color w:val="000000"/>
          <w:sz w:val="22"/>
          <w:szCs w:val="22"/>
          <w:lang w:val="en-US"/>
        </w:rPr>
        <w:t>NFCE_XXXX_SULSYSTEM</w:t>
      </w:r>
    </w:p>
    <w:p w:rsidR="00874358" w:rsidRPr="00874358" w:rsidRDefault="00874358" w:rsidP="00874358">
      <w:pPr>
        <w:pStyle w:val="NormalWeb"/>
        <w:spacing w:before="40" w:beforeAutospacing="0" w:after="40" w:afterAutospacing="0"/>
        <w:rPr>
          <w:rFonts w:asciiTheme="minorHAnsi" w:hAnsiTheme="minorHAnsi" w:cstheme="minorHAnsi"/>
          <w:sz w:val="22"/>
          <w:szCs w:val="22"/>
        </w:rPr>
      </w:pPr>
      <w:proofErr w:type="spellStart"/>
      <w:r w:rsidRPr="00874358">
        <w:rPr>
          <w:rFonts w:asciiTheme="minorHAnsi" w:hAnsiTheme="minorHAnsi" w:cstheme="minorHAnsi"/>
          <w:sz w:val="22"/>
          <w:szCs w:val="22"/>
        </w:rPr>
        <w:t>SourceId</w:t>
      </w:r>
      <w:proofErr w:type="spellEnd"/>
      <w:r w:rsidRPr="00874358">
        <w:rPr>
          <w:rFonts w:asciiTheme="minorHAnsi" w:hAnsiTheme="minorHAnsi" w:cstheme="minorHAnsi"/>
          <w:sz w:val="22"/>
          <w:szCs w:val="22"/>
        </w:rPr>
        <w:t xml:space="preserve">= NOMELOJA (SEMPRE COM 6 CARACTERES </w:t>
      </w:r>
      <w:proofErr w:type="spellStart"/>
      <w:r w:rsidRPr="00874358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Pr="00874358">
        <w:rPr>
          <w:rFonts w:asciiTheme="minorHAnsi" w:hAnsiTheme="minorHAnsi" w:cstheme="minorHAnsi"/>
          <w:sz w:val="22"/>
          <w:szCs w:val="22"/>
        </w:rPr>
        <w:t xml:space="preserve">: AUDITI) + PDV (SEMPRE COM 6 CARACTERES </w:t>
      </w:r>
      <w:proofErr w:type="spellStart"/>
      <w:r w:rsidRPr="00874358">
        <w:rPr>
          <w:rFonts w:asciiTheme="minorHAnsi" w:hAnsiTheme="minorHAnsi" w:cstheme="minorHAnsi"/>
          <w:sz w:val="22"/>
          <w:szCs w:val="22"/>
        </w:rPr>
        <w:t>ex</w:t>
      </w:r>
      <w:proofErr w:type="spellEnd"/>
      <w:r w:rsidRPr="00874358">
        <w:rPr>
          <w:rFonts w:asciiTheme="minorHAnsi" w:hAnsiTheme="minorHAnsi" w:cstheme="minorHAnsi"/>
          <w:sz w:val="22"/>
          <w:szCs w:val="22"/>
        </w:rPr>
        <w:t>: PDV001) EXEMPLO: AUDITIPDV001(TOTAL 12 DIGITOS)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</w:rPr>
        <w:t>e</w:t>
      </w:r>
      <w:proofErr w:type="gramEnd"/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-Monitor e </w:t>
      </w:r>
      <w:proofErr w:type="spellStart"/>
      <w:r w:rsidRPr="00874358">
        <w:rPr>
          <w:rFonts w:asciiTheme="minorHAnsi" w:hAnsiTheme="minorHAnsi" w:cstheme="minorHAnsi"/>
          <w:color w:val="000000"/>
          <w:sz w:val="22"/>
          <w:szCs w:val="22"/>
        </w:rPr>
        <w:t>Cold</w:t>
      </w:r>
      <w:proofErr w:type="spellEnd"/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 Produção: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616DB7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9" w:history="1">
        <w:r w:rsidR="00874358" w:rsidRPr="00874358">
          <w:rPr>
            <w:rStyle w:val="Hyperlink"/>
            <w:rFonts w:asciiTheme="minorHAnsi" w:hAnsiTheme="minorHAnsi" w:cstheme="minorHAnsi"/>
            <w:sz w:val="22"/>
            <w:szCs w:val="22"/>
          </w:rPr>
          <w:t>https://eformsnfce.e-datacenter.nddigital.com.br/eForms_NFCeeMonitor/Account/Login</w:t>
        </w:r>
      </w:hyperlink>
    </w:p>
    <w:p w:rsidR="00874358" w:rsidRPr="00874358" w:rsidRDefault="00616DB7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20" w:history="1">
        <w:r w:rsidR="00874358" w:rsidRPr="00874358">
          <w:rPr>
            <w:rStyle w:val="Hyperlink"/>
            <w:rFonts w:asciiTheme="minorHAnsi" w:hAnsiTheme="minorHAnsi" w:cstheme="minorHAnsi"/>
            <w:sz w:val="22"/>
            <w:szCs w:val="22"/>
          </w:rPr>
          <w:t>https://eformsnfce.e-datacenter.nddigital.com.br/eForms_NFCeColdweb/Account/Login</w:t>
        </w:r>
      </w:hyperlink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Usuário: 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Senha: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874358" w:rsidRPr="00874358" w:rsidRDefault="00874358" w:rsidP="0087435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Qualquer dúvida fico </w:t>
      </w:r>
      <w:proofErr w:type="gramStart"/>
      <w:r w:rsidRPr="00874358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gramEnd"/>
      <w:r w:rsidRPr="00874358">
        <w:rPr>
          <w:rFonts w:asciiTheme="minorHAnsi" w:hAnsiTheme="minorHAnsi" w:cstheme="minorHAnsi"/>
          <w:color w:val="000000"/>
          <w:sz w:val="22"/>
          <w:szCs w:val="22"/>
        </w:rPr>
        <w:t xml:space="preserve"> disposição.</w:t>
      </w:r>
    </w:p>
    <w:p w:rsidR="00874358" w:rsidRDefault="00874358" w:rsidP="00417A6E"/>
    <w:p w:rsidR="00DB048F" w:rsidRPr="00417A6E" w:rsidRDefault="00DB048F" w:rsidP="00417A6E"/>
    <w:sectPr w:rsidR="00DB048F" w:rsidRPr="00417A6E" w:rsidSect="0061518A">
      <w:headerReference w:type="default" r:id="rId21"/>
      <w:footerReference w:type="default" r:id="rId22"/>
      <w:pgSz w:w="11906" w:h="16838"/>
      <w:pgMar w:top="1417" w:right="1701" w:bottom="1417" w:left="1701" w:header="96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DB7" w:rsidRDefault="00616DB7" w:rsidP="006759F4">
      <w:pPr>
        <w:spacing w:after="0"/>
      </w:pPr>
      <w:r>
        <w:separator/>
      </w:r>
    </w:p>
  </w:endnote>
  <w:endnote w:type="continuationSeparator" w:id="0">
    <w:p w:rsidR="00616DB7" w:rsidRDefault="00616DB7" w:rsidP="00675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EB" w:rsidRDefault="0093285F" w:rsidP="00DF25EB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-294640</wp:posOffset>
              </wp:positionH>
              <wp:positionV relativeFrom="paragraph">
                <wp:posOffset>-274535</wp:posOffset>
              </wp:positionV>
              <wp:extent cx="5831456" cy="0"/>
              <wp:effectExtent l="0" t="0" r="36195" b="1905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1456" cy="0"/>
                      </a:xfrm>
                      <a:prstGeom prst="line">
                        <a:avLst/>
                      </a:prstGeom>
                      <a:ln>
                        <a:solidFill>
                          <a:srgbClr val="6FB89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3AFE11" id="Conector reto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2pt,-21.6pt" to="435.9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" strokecolor="#6fb895" strokeweight=".5pt">
              <v:stroke joinstyle="miter"/>
            </v:line>
          </w:pict>
        </mc:Fallback>
      </mc:AlternateContent>
    </w:r>
    <w:hyperlink r:id="rId1" w:history="1">
      <w:r w:rsidR="00DF25EB" w:rsidRPr="006759F4">
        <w:rPr>
          <w:rStyle w:val="Hyperlink"/>
          <w:rFonts w:ascii="Verdana" w:hAnsi="Verdana" w:cs="Arial"/>
          <w:b/>
          <w:color w:val="777777"/>
          <w:sz w:val="24"/>
          <w:szCs w:val="24"/>
          <w:u w:val="none"/>
          <w:shd w:val="clear" w:color="auto" w:fill="FFFFFF"/>
        </w:rPr>
        <w:t>www.ndd.com.br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DB7" w:rsidRDefault="00616DB7" w:rsidP="006759F4">
      <w:pPr>
        <w:spacing w:after="0"/>
      </w:pPr>
      <w:r>
        <w:separator/>
      </w:r>
    </w:p>
  </w:footnote>
  <w:footnote w:type="continuationSeparator" w:id="0">
    <w:p w:rsidR="00616DB7" w:rsidRDefault="00616DB7" w:rsidP="006759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9F4" w:rsidRDefault="006151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5475940</wp:posOffset>
              </wp:positionH>
              <wp:positionV relativeFrom="paragraph">
                <wp:posOffset>172864</wp:posOffset>
              </wp:positionV>
              <wp:extent cx="45719" cy="681487"/>
              <wp:effectExtent l="0" t="0" r="0" b="4445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681487"/>
                      </a:xfrm>
                      <a:prstGeom prst="rect">
                        <a:avLst/>
                      </a:prstGeom>
                      <a:solidFill>
                        <a:srgbClr val="6FB8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CB4BDD" id="Retângulo 2" o:spid="_x0000_s1026" style="position:absolute;margin-left:431.2pt;margin-top:13.6pt;width:3.6pt;height:5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" fillcolor="#6fb895" stroked="f" strokeweight="1pt"/>
          </w:pict>
        </mc:Fallback>
      </mc:AlternateContent>
    </w:r>
    <w:r w:rsidR="008D34CB"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200025</wp:posOffset>
          </wp:positionV>
          <wp:extent cx="2676525" cy="669290"/>
          <wp:effectExtent l="0" t="0" r="9525" b="0"/>
          <wp:wrapNone/>
          <wp:docPr id="1" name="Imagem 1" descr="Logo NDD - Uso Preferencial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DD - Uso Preferencial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6759F4">
      <w:rPr>
        <w:rFonts w:ascii="Verdana" w:hAnsi="Verdana"/>
        <w:b/>
        <w:sz w:val="18"/>
        <w:szCs w:val="18"/>
      </w:rPr>
      <w:t xml:space="preserve">                                                                                                               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(49) 3251-8000</w:t>
    </w:r>
    <w:r w:rsidR="00DF25EB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contato@ndd.com.br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777777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Rua Dr. </w:t>
    </w:r>
    <w:r w:rsidR="003E2B35"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W</w:t>
    </w: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>almor Ribeiro, 431</w:t>
    </w:r>
  </w:p>
  <w:p w:rsidR="006759F4" w:rsidRPr="00212352" w:rsidRDefault="006759F4" w:rsidP="006759F4">
    <w:pPr>
      <w:pStyle w:val="Cabealho"/>
      <w:jc w:val="right"/>
      <w:rPr>
        <w:rFonts w:ascii="Verdana" w:hAnsi="Verdana" w:cs="Arial"/>
        <w:color w:val="222222"/>
        <w:sz w:val="18"/>
        <w:szCs w:val="18"/>
        <w:shd w:val="clear" w:color="auto" w:fill="FFFFFF"/>
      </w:rPr>
    </w:pPr>
    <w:r w:rsidRPr="00212352">
      <w:rPr>
        <w:rFonts w:ascii="Verdana" w:hAnsi="Verdana" w:cs="Arial"/>
        <w:color w:val="777777"/>
        <w:sz w:val="18"/>
        <w:szCs w:val="18"/>
        <w:shd w:val="clear" w:color="auto" w:fill="FFFFFF"/>
      </w:rPr>
      <w:t xml:space="preserve"> Coral, Lages - SC, 88523-060</w:t>
    </w:r>
  </w:p>
  <w:p w:rsidR="006759F4" w:rsidRDefault="006759F4" w:rsidP="006759F4">
    <w:pPr>
      <w:pStyle w:val="Cabealho"/>
      <w:jc w:val="right"/>
      <w:rPr>
        <w:rFonts w:ascii="Verdana" w:hAnsi="Verdana" w:cs="Arial"/>
        <w:b/>
        <w:color w:val="222222"/>
        <w:sz w:val="18"/>
        <w:szCs w:val="18"/>
        <w:shd w:val="clear" w:color="auto" w:fill="FFFFFF"/>
      </w:rPr>
    </w:pPr>
  </w:p>
  <w:p w:rsidR="006759F4" w:rsidRPr="006759F4" w:rsidRDefault="006759F4" w:rsidP="006759F4">
    <w:pPr>
      <w:pStyle w:val="Cabealho"/>
      <w:jc w:val="right"/>
      <w:rPr>
        <w:b/>
        <w:color w:val="777777"/>
        <w:sz w:val="24"/>
        <w:szCs w:val="24"/>
      </w:rPr>
    </w:pPr>
    <w:r>
      <w:rPr>
        <w:rFonts w:ascii="Verdana" w:hAnsi="Verdana" w:cs="Arial"/>
        <w:b/>
        <w:color w:val="222222"/>
        <w:sz w:val="28"/>
        <w:szCs w:val="28"/>
        <w:shd w:val="clear" w:color="auto" w:fill="FFFFFF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615BA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14380"/>
    <w:multiLevelType w:val="hybridMultilevel"/>
    <w:tmpl w:val="E18694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65F4B"/>
    <w:multiLevelType w:val="hybridMultilevel"/>
    <w:tmpl w:val="1E785F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32698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56EDF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A536E"/>
    <w:multiLevelType w:val="hybridMultilevel"/>
    <w:tmpl w:val="80EE9928"/>
    <w:lvl w:ilvl="0" w:tplc="F370B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810BE3"/>
    <w:multiLevelType w:val="hybridMultilevel"/>
    <w:tmpl w:val="81040F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00900"/>
    <w:multiLevelType w:val="hybridMultilevel"/>
    <w:tmpl w:val="BD145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E766B2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F28A1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B5AA8"/>
    <w:multiLevelType w:val="hybridMultilevel"/>
    <w:tmpl w:val="13C01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F2104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7066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11CC3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23FE9"/>
    <w:multiLevelType w:val="hybridMultilevel"/>
    <w:tmpl w:val="2DF222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4"/>
  </w:num>
  <w:num w:numId="5">
    <w:abstractNumId w:val="13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3"/>
  </w:num>
  <w:num w:numId="13">
    <w:abstractNumId w:val="7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F4"/>
    <w:rsid w:val="0006044D"/>
    <w:rsid w:val="0008414B"/>
    <w:rsid w:val="000B03E2"/>
    <w:rsid w:val="001072BF"/>
    <w:rsid w:val="001907B4"/>
    <w:rsid w:val="00212352"/>
    <w:rsid w:val="00231886"/>
    <w:rsid w:val="00240F34"/>
    <w:rsid w:val="00251214"/>
    <w:rsid w:val="0025297B"/>
    <w:rsid w:val="002A008E"/>
    <w:rsid w:val="00323F49"/>
    <w:rsid w:val="00374CB2"/>
    <w:rsid w:val="003E2B35"/>
    <w:rsid w:val="0040328E"/>
    <w:rsid w:val="00417A6E"/>
    <w:rsid w:val="0046669B"/>
    <w:rsid w:val="004E1053"/>
    <w:rsid w:val="005274BE"/>
    <w:rsid w:val="00541EE3"/>
    <w:rsid w:val="00547CF9"/>
    <w:rsid w:val="00564E75"/>
    <w:rsid w:val="005B055E"/>
    <w:rsid w:val="005B2A7D"/>
    <w:rsid w:val="005F1F31"/>
    <w:rsid w:val="00601788"/>
    <w:rsid w:val="00602A50"/>
    <w:rsid w:val="0061518A"/>
    <w:rsid w:val="00615484"/>
    <w:rsid w:val="00616DB7"/>
    <w:rsid w:val="006759F4"/>
    <w:rsid w:val="00675B41"/>
    <w:rsid w:val="007D102B"/>
    <w:rsid w:val="007D72B1"/>
    <w:rsid w:val="00804F7F"/>
    <w:rsid w:val="0081098F"/>
    <w:rsid w:val="00821FCC"/>
    <w:rsid w:val="00863FB9"/>
    <w:rsid w:val="00874358"/>
    <w:rsid w:val="00874F2A"/>
    <w:rsid w:val="0087691E"/>
    <w:rsid w:val="008D34CB"/>
    <w:rsid w:val="008E556A"/>
    <w:rsid w:val="0093285F"/>
    <w:rsid w:val="00947D3D"/>
    <w:rsid w:val="009A0830"/>
    <w:rsid w:val="00A573CC"/>
    <w:rsid w:val="00AD4FAE"/>
    <w:rsid w:val="00AF1B9E"/>
    <w:rsid w:val="00B810CA"/>
    <w:rsid w:val="00B96556"/>
    <w:rsid w:val="00BA44D3"/>
    <w:rsid w:val="00C107B4"/>
    <w:rsid w:val="00C27A38"/>
    <w:rsid w:val="00C56BFA"/>
    <w:rsid w:val="00CA7F44"/>
    <w:rsid w:val="00CD52D4"/>
    <w:rsid w:val="00DB048F"/>
    <w:rsid w:val="00DB363B"/>
    <w:rsid w:val="00DF25EB"/>
    <w:rsid w:val="00E0520C"/>
    <w:rsid w:val="00E70829"/>
    <w:rsid w:val="00E719AD"/>
    <w:rsid w:val="00EE5937"/>
    <w:rsid w:val="00F17016"/>
    <w:rsid w:val="00F416E8"/>
    <w:rsid w:val="00F911EB"/>
    <w:rsid w:val="00FE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2A938"/>
  <w15:chartTrackingRefBased/>
  <w15:docId w15:val="{76D42B97-60A2-4D6B-8CA5-3526A29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788"/>
    <w:pPr>
      <w:spacing w:after="200" w:line="240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01788"/>
    <w:pPr>
      <w:keepNext/>
      <w:keepLines/>
      <w:spacing w:before="240" w:after="0" w:line="360" w:lineRule="auto"/>
      <w:ind w:left="708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759F4"/>
  </w:style>
  <w:style w:type="paragraph" w:styleId="Rodap">
    <w:name w:val="footer"/>
    <w:basedOn w:val="Normal"/>
    <w:link w:val="RodapChar"/>
    <w:uiPriority w:val="99"/>
    <w:unhideWhenUsed/>
    <w:rsid w:val="006759F4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759F4"/>
  </w:style>
  <w:style w:type="character" w:styleId="Hyperlink">
    <w:name w:val="Hyperlink"/>
    <w:basedOn w:val="Fontepargpadro"/>
    <w:uiPriority w:val="99"/>
    <w:unhideWhenUsed/>
    <w:rsid w:val="006759F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520C"/>
    <w:pPr>
      <w:ind w:left="720"/>
      <w:contextualSpacing/>
    </w:pPr>
  </w:style>
  <w:style w:type="paragraph" w:customStyle="1" w:styleId="Default">
    <w:name w:val="Default"/>
    <w:rsid w:val="00541EE3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01788"/>
    <w:rPr>
      <w:rFonts w:asciiTheme="majorHAnsi" w:eastAsiaTheme="majorEastAsia" w:hAnsiTheme="majorHAnsi" w:cstheme="majorBidi"/>
      <w:b/>
      <w:sz w:val="28"/>
      <w:szCs w:val="32"/>
    </w:rPr>
  </w:style>
  <w:style w:type="paragraph" w:styleId="SemEspaamento">
    <w:name w:val="No Spacing"/>
    <w:uiPriority w:val="1"/>
    <w:qFormat/>
    <w:rsid w:val="00601788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743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uais.nddigital.com.br/e-Forms_NFCe/4.9.1.0/index.html?cadastra_qrcode.html" TargetMode="External"/><Relationship Id="rId13" Type="http://schemas.openxmlformats.org/officeDocument/2006/relationships/hyperlink" Target="http://manuais.nddigital.com.br/e-Forms_NFCe/4.9.1.0/index.html?permissoes_config_nfce.html" TargetMode="External"/><Relationship Id="rId18" Type="http://schemas.openxmlformats.org/officeDocument/2006/relationships/hyperlink" Target="https://wsnfcerouter.e-datacenter.nddigital.com.br/WSConcentratorRouter/api?concentratorkey=PD_NFCE_U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manuais.nddigital.com.br/e-Forms_NFCe/4.9.1.0/index.html?cadastrar_concentrador_config_nfce.html" TargetMode="External"/><Relationship Id="rId17" Type="http://schemas.openxmlformats.org/officeDocument/2006/relationships/hyperlink" Target="http://nfcehl.e-datacenter.nddigital.com.br/eForms_NFCeColdweb/Account/Logi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fcehl.e-datacenter.nddigital.com.br/eForms_NFCeeMonitor/Account/Login" TargetMode="External"/><Relationship Id="rId20" Type="http://schemas.openxmlformats.org/officeDocument/2006/relationships/hyperlink" Target="https://eformsnfce.e-datacenter.nddigital.com.br/eForms_NFCeColdweb/Account/Log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anuais.nddigital.com.br/e-Forms_NFCe/4.9.1.0/index.html?cadastrar_job_config_nfc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snfcerouter.e-datacenter.nddigital.com.br/WSConcentratorRouter/api?concentratorkey=PD_NFCE_BA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alertanddnfce@nfendd.com.br" TargetMode="External"/><Relationship Id="rId19" Type="http://schemas.openxmlformats.org/officeDocument/2006/relationships/hyperlink" Target="https://eformsnfce.e-datacenter.nddigital.com.br/eForms_NFCeeMonitor/Account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nuais.nddigital.com.br/e-Forms_NFCe/4.9.1.0/index.html?cadastrar_empresa_config_nfce.html" TargetMode="External"/><Relationship Id="rId14" Type="http://schemas.openxmlformats.org/officeDocument/2006/relationships/hyperlink" Target="http://nfcehl.e-datacenter.nddigital.com.br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d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EC9E6-EFC8-4BA9-A330-91CCCC3D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NDDIGITAL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Colombo Alves da Costa</dc:creator>
  <cp:keywords/>
  <dc:description/>
  <cp:lastModifiedBy>Bruno Eduardo Hemkemaier</cp:lastModifiedBy>
  <cp:revision>10</cp:revision>
  <cp:lastPrinted>2018-07-11T13:29:00Z</cp:lastPrinted>
  <dcterms:created xsi:type="dcterms:W3CDTF">2019-02-18T20:28:00Z</dcterms:created>
  <dcterms:modified xsi:type="dcterms:W3CDTF">2019-06-28T15:05:00Z</dcterms:modified>
</cp:coreProperties>
</file>